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04455">
      <w:pPr>
        <w:ind w:right="105" w:rightChars="50"/>
        <w:jc w:val="center"/>
        <w:rPr>
          <w:rFonts w:hint="eastAsia" w:ascii="宋体" w:hAnsi="宋体" w:eastAsia="宋体" w:cs="宋体"/>
          <w:b/>
          <w:bCs/>
          <w:sz w:val="36"/>
          <w:lang w:eastAsia="zh-CN"/>
        </w:rPr>
      </w:pPr>
      <w:r>
        <w:rPr>
          <w:rFonts w:hint="eastAsia" w:ascii="宋体" w:hAnsi="宋体" w:eastAsia="宋体" w:cs="宋体"/>
          <w:b/>
          <w:bCs/>
          <w:sz w:val="36"/>
          <w:lang w:eastAsia="zh-CN"/>
        </w:rPr>
        <w:t>职业卫生技术报告信息网上公开记录表</w:t>
      </w:r>
    </w:p>
    <w:p w14:paraId="471A66E4">
      <w:pPr>
        <w:ind w:right="105" w:rightChars="50"/>
        <w:jc w:val="right"/>
        <w:rPr>
          <w:rFonts w:hint="eastAsia" w:ascii="宋体" w:hAnsi="宋体" w:eastAsia="宋体"/>
          <w:sz w:val="24"/>
          <w:lang w:eastAsia="zh-CN"/>
        </w:rPr>
      </w:pPr>
      <w:r>
        <w:rPr>
          <w:rFonts w:hint="eastAsia" w:ascii="宋体" w:hAnsi="宋体"/>
          <w:sz w:val="24"/>
        </w:rPr>
        <w:t>SF/JL-</w:t>
      </w:r>
      <w:r>
        <w:rPr>
          <w:rFonts w:hint="eastAsia" w:ascii="宋体" w:hAnsi="宋体"/>
          <w:sz w:val="24"/>
          <w:lang w:eastAsia="zh-CN"/>
        </w:rPr>
        <w:t>4201-25.05.01</w:t>
      </w:r>
    </w:p>
    <w:tbl>
      <w:tblPr>
        <w:tblStyle w:val="5"/>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06"/>
        <w:gridCol w:w="3009"/>
        <w:gridCol w:w="1868"/>
        <w:gridCol w:w="2687"/>
      </w:tblGrid>
      <w:tr w14:paraId="4014A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5AEA15F6">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用人单位名称</w:t>
            </w:r>
          </w:p>
        </w:tc>
        <w:tc>
          <w:tcPr>
            <w:tcW w:w="3870" w:type="pct"/>
            <w:gridSpan w:val="3"/>
            <w:tcBorders>
              <w:tl2br w:val="nil"/>
              <w:tr2bl w:val="nil"/>
            </w:tcBorders>
            <w:vAlign w:val="center"/>
          </w:tcPr>
          <w:p w14:paraId="06BE6FA2">
            <w:pPr>
              <w:spacing w:before="145" w:line="223" w:lineRule="auto"/>
              <w:jc w:val="center"/>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胜利石油管理局有限公司电力分公司供电管理区</w:t>
            </w:r>
          </w:p>
        </w:tc>
      </w:tr>
      <w:tr w14:paraId="7A9251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363F9D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用人单位注册地址</w:t>
            </w:r>
          </w:p>
        </w:tc>
        <w:tc>
          <w:tcPr>
            <w:tcW w:w="3870" w:type="pct"/>
            <w:gridSpan w:val="3"/>
            <w:tcBorders>
              <w:tl2br w:val="nil"/>
              <w:tr2bl w:val="nil"/>
            </w:tcBorders>
            <w:vAlign w:val="center"/>
          </w:tcPr>
          <w:p w14:paraId="5D755D8A">
            <w:pPr>
              <w:spacing w:before="145" w:line="223" w:lineRule="auto"/>
              <w:jc w:val="center"/>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山东省东营市东营区</w:t>
            </w:r>
          </w:p>
        </w:tc>
      </w:tr>
      <w:tr w14:paraId="00BD59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129" w:type="pct"/>
            <w:tcBorders>
              <w:tl2br w:val="nil"/>
              <w:tr2bl w:val="nil"/>
            </w:tcBorders>
            <w:vAlign w:val="center"/>
          </w:tcPr>
          <w:p w14:paraId="5A44B19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联系人</w:t>
            </w:r>
          </w:p>
        </w:tc>
        <w:tc>
          <w:tcPr>
            <w:tcW w:w="3870" w:type="pct"/>
            <w:gridSpan w:val="3"/>
            <w:tcBorders>
              <w:tl2br w:val="nil"/>
              <w:tr2bl w:val="nil"/>
            </w:tcBorders>
            <w:vAlign w:val="center"/>
          </w:tcPr>
          <w:p w14:paraId="185E9D1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val="en-US" w:eastAsia="zh-CN"/>
              </w:rPr>
              <w:t>李东进</w:t>
            </w:r>
          </w:p>
        </w:tc>
      </w:tr>
      <w:tr w14:paraId="7CD8F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B0CCA3D">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报告名称及编号</w:t>
            </w:r>
          </w:p>
        </w:tc>
        <w:tc>
          <w:tcPr>
            <w:tcW w:w="3870" w:type="pct"/>
            <w:gridSpan w:val="3"/>
            <w:tcBorders>
              <w:tl2br w:val="nil"/>
              <w:tr2bl w:val="nil"/>
            </w:tcBorders>
            <w:vAlign w:val="center"/>
          </w:tcPr>
          <w:p w14:paraId="5654C351">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胜利石油管理局有限公司电力分公司供电管理区职业病危害因素检测报告</w:t>
            </w:r>
          </w:p>
          <w:p w14:paraId="34B7738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胜丰职检字（2025）第035（3）号</w:t>
            </w:r>
          </w:p>
        </w:tc>
      </w:tr>
      <w:tr w14:paraId="2F8D8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B338E6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项目组人员</w:t>
            </w:r>
          </w:p>
        </w:tc>
        <w:tc>
          <w:tcPr>
            <w:tcW w:w="3870" w:type="pct"/>
            <w:gridSpan w:val="3"/>
            <w:tcBorders>
              <w:tl2br w:val="nil"/>
              <w:tr2bl w:val="nil"/>
            </w:tcBorders>
            <w:vAlign w:val="center"/>
          </w:tcPr>
          <w:p w14:paraId="73EB93AE">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刘天敏、吴佳东、王丹丹、刘新娃、侯文壮、林耿鹏</w:t>
            </w:r>
          </w:p>
        </w:tc>
      </w:tr>
      <w:tr w14:paraId="319EC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62A39A8F">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现场调查人员</w:t>
            </w:r>
          </w:p>
        </w:tc>
        <w:tc>
          <w:tcPr>
            <w:tcW w:w="3870" w:type="pct"/>
            <w:gridSpan w:val="3"/>
            <w:tcBorders>
              <w:tl2br w:val="nil"/>
              <w:tr2bl w:val="nil"/>
            </w:tcBorders>
            <w:vAlign w:val="center"/>
          </w:tcPr>
          <w:p w14:paraId="396D4FE5">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侯文壮、林耿鹏</w:t>
            </w:r>
          </w:p>
        </w:tc>
      </w:tr>
      <w:tr w14:paraId="594D3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331B1439">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现场调查时间</w:t>
            </w:r>
          </w:p>
        </w:tc>
        <w:tc>
          <w:tcPr>
            <w:tcW w:w="1540" w:type="pct"/>
            <w:tcBorders>
              <w:tl2br w:val="nil"/>
              <w:tr2bl w:val="nil"/>
            </w:tcBorders>
            <w:vAlign w:val="center"/>
          </w:tcPr>
          <w:p w14:paraId="30E3985D">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2025年10年8日-10月19日</w:t>
            </w:r>
          </w:p>
        </w:tc>
        <w:tc>
          <w:tcPr>
            <w:tcW w:w="956" w:type="pct"/>
            <w:tcBorders>
              <w:tl2br w:val="nil"/>
              <w:tr2bl w:val="nil"/>
            </w:tcBorders>
            <w:vAlign w:val="center"/>
          </w:tcPr>
          <w:p w14:paraId="2658F07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3D0DE66A">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val="en-US" w:eastAsia="zh-CN"/>
              </w:rPr>
              <w:t>李东进</w:t>
            </w:r>
          </w:p>
        </w:tc>
      </w:tr>
      <w:tr w14:paraId="323A1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02CB854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采样与测量人员</w:t>
            </w:r>
          </w:p>
        </w:tc>
        <w:tc>
          <w:tcPr>
            <w:tcW w:w="3870" w:type="pct"/>
            <w:gridSpan w:val="3"/>
            <w:tcBorders>
              <w:tl2br w:val="nil"/>
              <w:tr2bl w:val="nil"/>
            </w:tcBorders>
            <w:vAlign w:val="center"/>
          </w:tcPr>
          <w:p w14:paraId="54C55AD2">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焦春源、袁震</w:t>
            </w:r>
          </w:p>
        </w:tc>
      </w:tr>
      <w:tr w14:paraId="29305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129" w:type="pct"/>
            <w:tcBorders>
              <w:tl2br w:val="nil"/>
              <w:tr2bl w:val="nil"/>
            </w:tcBorders>
            <w:vAlign w:val="center"/>
          </w:tcPr>
          <w:p w14:paraId="7A666480">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采样与测量时间</w:t>
            </w:r>
          </w:p>
        </w:tc>
        <w:tc>
          <w:tcPr>
            <w:tcW w:w="1540" w:type="pct"/>
            <w:tcBorders>
              <w:tl2br w:val="nil"/>
              <w:tr2bl w:val="nil"/>
            </w:tcBorders>
            <w:vAlign w:val="center"/>
          </w:tcPr>
          <w:p w14:paraId="452A7870">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2025年10月22日-11月5日</w:t>
            </w:r>
          </w:p>
        </w:tc>
        <w:tc>
          <w:tcPr>
            <w:tcW w:w="956" w:type="pct"/>
            <w:tcBorders>
              <w:tl2br w:val="nil"/>
              <w:tr2bl w:val="nil"/>
            </w:tcBorders>
            <w:vAlign w:val="center"/>
          </w:tcPr>
          <w:p w14:paraId="095B36E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0B5724ED">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val="en-US" w:eastAsia="zh-CN"/>
              </w:rPr>
              <w:t>李东进</w:t>
            </w:r>
          </w:p>
        </w:tc>
      </w:tr>
      <w:tr w14:paraId="76930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center"/>
          </w:tcPr>
          <w:p w14:paraId="3DA4CE81">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现场照片（现场调查及现场采样与测量照片，含企业名称或标识的合影照片）</w:t>
            </w:r>
          </w:p>
        </w:tc>
      </w:tr>
      <w:tr w14:paraId="6DE16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39" w:hRule="atLeast"/>
          <w:jc w:val="center"/>
        </w:trPr>
        <w:tc>
          <w:tcPr>
            <w:tcW w:w="5000" w:type="pct"/>
            <w:gridSpan w:val="4"/>
            <w:tcBorders>
              <w:tl2br w:val="nil"/>
              <w:tr2bl w:val="nil"/>
            </w:tcBorders>
          </w:tcPr>
          <w:p w14:paraId="1A5BEB73">
            <w:pPr>
              <w:rPr>
                <w:rFonts w:hint="eastAsia" w:eastAsiaTheme="minorEastAsia"/>
                <w:lang w:eastAsia="zh-CN"/>
              </w:rPr>
            </w:pPr>
          </w:p>
          <w:p w14:paraId="49B705DD">
            <w:pPr>
              <w:rPr>
                <w:rFonts w:hint="eastAsia" w:eastAsiaTheme="minorEastAsia"/>
                <w:lang w:eastAsia="zh-CN"/>
              </w:rPr>
            </w:pPr>
            <w:r>
              <w:rPr>
                <w:rFonts w:hint="eastAsia" w:eastAsiaTheme="minorEastAsia"/>
                <w:lang w:eastAsia="zh-CN"/>
              </w:rPr>
              <w:drawing>
                <wp:inline distT="0" distB="0" distL="114300" distR="114300">
                  <wp:extent cx="5273040" cy="2630170"/>
                  <wp:effectExtent l="0" t="0" r="10160" b="11430"/>
                  <wp:docPr id="8" name="图片 8" descr="微信图片_20251230112320_375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1230112320_375_2_副本"/>
                          <pic:cNvPicPr>
                            <a:picLocks noChangeAspect="1"/>
                          </pic:cNvPicPr>
                        </pic:nvPicPr>
                        <pic:blipFill>
                          <a:blip r:embed="rId6"/>
                          <a:stretch>
                            <a:fillRect/>
                          </a:stretch>
                        </pic:blipFill>
                        <pic:spPr>
                          <a:xfrm>
                            <a:off x="0" y="0"/>
                            <a:ext cx="5273040" cy="2630170"/>
                          </a:xfrm>
                          <a:prstGeom prst="rect">
                            <a:avLst/>
                          </a:prstGeom>
                        </pic:spPr>
                      </pic:pic>
                    </a:graphicData>
                  </a:graphic>
                </wp:inline>
              </w:drawing>
            </w:r>
          </w:p>
          <w:p w14:paraId="49CD8983">
            <w:pPr>
              <w:rPr>
                <w:rFonts w:hint="eastAsia" w:eastAsiaTheme="minorEastAsia"/>
                <w:lang w:eastAsia="zh-CN"/>
              </w:rPr>
            </w:pPr>
            <w:bookmarkStart w:id="0" w:name="_GoBack"/>
            <w:r>
              <w:rPr>
                <w:rFonts w:hint="eastAsia" w:eastAsiaTheme="minorEastAsia"/>
                <w:lang w:eastAsia="zh-CN"/>
              </w:rPr>
              <w:drawing>
                <wp:inline distT="0" distB="0" distL="114300" distR="114300">
                  <wp:extent cx="5273040" cy="2484755"/>
                  <wp:effectExtent l="0" t="0" r="10160" b="4445"/>
                  <wp:docPr id="9" name="图片 9" descr="微信图片_20251230112325_377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230112325_377_2_副本"/>
                          <pic:cNvPicPr>
                            <a:picLocks noChangeAspect="1"/>
                          </pic:cNvPicPr>
                        </pic:nvPicPr>
                        <pic:blipFill>
                          <a:blip r:embed="rId7"/>
                          <a:stretch>
                            <a:fillRect/>
                          </a:stretch>
                        </pic:blipFill>
                        <pic:spPr>
                          <a:xfrm>
                            <a:off x="0" y="0"/>
                            <a:ext cx="5273040" cy="2484755"/>
                          </a:xfrm>
                          <a:prstGeom prst="rect">
                            <a:avLst/>
                          </a:prstGeom>
                        </pic:spPr>
                      </pic:pic>
                    </a:graphicData>
                  </a:graphic>
                </wp:inline>
              </w:drawing>
            </w:r>
            <w:bookmarkEnd w:id="0"/>
          </w:p>
          <w:p w14:paraId="360C1CA5">
            <w:pPr>
              <w:rPr>
                <w:rFonts w:hint="eastAsia" w:eastAsiaTheme="minorEastAsia"/>
                <w:lang w:eastAsia="zh-CN"/>
              </w:rPr>
            </w:pPr>
          </w:p>
          <w:p w14:paraId="67996FA7">
            <w:pPr>
              <w:rPr>
                <w:rFonts w:hint="eastAsia" w:eastAsiaTheme="minorEastAsia"/>
                <w:lang w:eastAsia="zh-CN"/>
              </w:rPr>
            </w:pPr>
            <w:r>
              <w:rPr>
                <w:rFonts w:hint="eastAsia" w:eastAsiaTheme="minorEastAsia"/>
                <w:lang w:eastAsia="zh-CN"/>
              </w:rPr>
              <w:drawing>
                <wp:inline distT="0" distB="0" distL="114300" distR="114300">
                  <wp:extent cx="5273040" cy="3468370"/>
                  <wp:effectExtent l="0" t="0" r="10160" b="11430"/>
                  <wp:docPr id="2" name="图片 2" descr="微信图片_20251230112243_364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230112243_364_2_副本"/>
                          <pic:cNvPicPr>
                            <a:picLocks noChangeAspect="1"/>
                          </pic:cNvPicPr>
                        </pic:nvPicPr>
                        <pic:blipFill>
                          <a:blip r:embed="rId8"/>
                          <a:stretch>
                            <a:fillRect/>
                          </a:stretch>
                        </pic:blipFill>
                        <pic:spPr>
                          <a:xfrm>
                            <a:off x="0" y="0"/>
                            <a:ext cx="5273040" cy="3468370"/>
                          </a:xfrm>
                          <a:prstGeom prst="rect">
                            <a:avLst/>
                          </a:prstGeom>
                        </pic:spPr>
                      </pic:pic>
                    </a:graphicData>
                  </a:graphic>
                </wp:inline>
              </w:drawing>
            </w:r>
          </w:p>
          <w:p w14:paraId="670649DE">
            <w:pPr>
              <w:rPr>
                <w:rFonts w:hint="eastAsia" w:eastAsiaTheme="minorEastAsia"/>
                <w:lang w:eastAsia="zh-CN"/>
              </w:rPr>
            </w:pPr>
            <w:r>
              <w:rPr>
                <w:rFonts w:hint="eastAsia" w:eastAsiaTheme="minorEastAsia"/>
                <w:lang w:eastAsia="zh-CN"/>
              </w:rPr>
              <w:drawing>
                <wp:inline distT="0" distB="0" distL="114300" distR="114300">
                  <wp:extent cx="5273040" cy="3402965"/>
                  <wp:effectExtent l="0" t="0" r="10160" b="635"/>
                  <wp:docPr id="3" name="图片 3" descr="微信图片_20251230112303_367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30112303_367_2_副本"/>
                          <pic:cNvPicPr>
                            <a:picLocks noChangeAspect="1"/>
                          </pic:cNvPicPr>
                        </pic:nvPicPr>
                        <pic:blipFill>
                          <a:blip r:embed="rId9"/>
                          <a:stretch>
                            <a:fillRect/>
                          </a:stretch>
                        </pic:blipFill>
                        <pic:spPr>
                          <a:xfrm>
                            <a:off x="0" y="0"/>
                            <a:ext cx="5273040" cy="3402965"/>
                          </a:xfrm>
                          <a:prstGeom prst="rect">
                            <a:avLst/>
                          </a:prstGeom>
                        </pic:spPr>
                      </pic:pic>
                    </a:graphicData>
                  </a:graphic>
                </wp:inline>
              </w:drawing>
            </w:r>
          </w:p>
          <w:p w14:paraId="2125A764">
            <w:pPr>
              <w:rPr>
                <w:rFonts w:hint="default"/>
                <w:lang w:val="en-US" w:eastAsia="zh-CN"/>
              </w:rPr>
            </w:pPr>
            <w:r>
              <w:rPr>
                <w:rFonts w:hint="default"/>
                <w:lang w:val="en-US" w:eastAsia="zh-CN"/>
              </w:rPr>
              <w:drawing>
                <wp:inline distT="0" distB="0" distL="114300" distR="114300">
                  <wp:extent cx="5273040" cy="3944620"/>
                  <wp:effectExtent l="0" t="0" r="10160" b="5080"/>
                  <wp:docPr id="4" name="图片 4" descr="微信图片_20251230112305_368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230112305_368_2_副本"/>
                          <pic:cNvPicPr>
                            <a:picLocks noChangeAspect="1"/>
                          </pic:cNvPicPr>
                        </pic:nvPicPr>
                        <pic:blipFill>
                          <a:blip r:embed="rId10"/>
                          <a:stretch>
                            <a:fillRect/>
                          </a:stretch>
                        </pic:blipFill>
                        <pic:spPr>
                          <a:xfrm>
                            <a:off x="0" y="0"/>
                            <a:ext cx="5273040" cy="3944620"/>
                          </a:xfrm>
                          <a:prstGeom prst="rect">
                            <a:avLst/>
                          </a:prstGeom>
                        </pic:spPr>
                      </pic:pic>
                    </a:graphicData>
                  </a:graphic>
                </wp:inline>
              </w:drawing>
            </w:r>
            <w:r>
              <w:rPr>
                <w:rFonts w:hint="default"/>
                <w:lang w:val="en-US" w:eastAsia="zh-CN"/>
              </w:rPr>
              <w:drawing>
                <wp:inline distT="0" distB="0" distL="114300" distR="114300">
                  <wp:extent cx="5273040" cy="3964305"/>
                  <wp:effectExtent l="0" t="0" r="10160" b="10795"/>
                  <wp:docPr id="5" name="图片 5" descr="微信图片_20251230112314_372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230112314_372_2_副本"/>
                          <pic:cNvPicPr>
                            <a:picLocks noChangeAspect="1"/>
                          </pic:cNvPicPr>
                        </pic:nvPicPr>
                        <pic:blipFill>
                          <a:blip r:embed="rId11"/>
                          <a:stretch>
                            <a:fillRect/>
                          </a:stretch>
                        </pic:blipFill>
                        <pic:spPr>
                          <a:xfrm>
                            <a:off x="0" y="0"/>
                            <a:ext cx="5273040" cy="3964305"/>
                          </a:xfrm>
                          <a:prstGeom prst="rect">
                            <a:avLst/>
                          </a:prstGeom>
                        </pic:spPr>
                      </pic:pic>
                    </a:graphicData>
                  </a:graphic>
                </wp:inline>
              </w:drawing>
            </w:r>
          </w:p>
          <w:p w14:paraId="3DFB22A1">
            <w:pPr>
              <w:rPr>
                <w:rFonts w:hint="eastAsia" w:eastAsiaTheme="minorEastAsia"/>
                <w:lang w:eastAsia="zh-CN"/>
              </w:rPr>
            </w:pPr>
          </w:p>
          <w:p w14:paraId="5A820B45">
            <w:pPr>
              <w:rPr>
                <w:rFonts w:hint="eastAsia" w:eastAsiaTheme="minorEastAsia"/>
                <w:lang w:eastAsia="zh-CN"/>
              </w:rPr>
            </w:pPr>
          </w:p>
          <w:p w14:paraId="11F72BA8">
            <w:pPr>
              <w:jc w:val="center"/>
              <w:rPr>
                <w:rFonts w:hint="eastAsia" w:eastAsiaTheme="minorEastAsia"/>
                <w:lang w:eastAsia="zh-CN"/>
              </w:rPr>
            </w:pPr>
          </w:p>
        </w:tc>
      </w:tr>
    </w:tbl>
    <w:p w14:paraId="7B7A55FE">
      <w:pPr>
        <w:jc w:val="both"/>
        <w:rPr>
          <w:rFonts w:eastAsia="宋体"/>
          <w:lang w:eastAsia="zh-CN"/>
        </w:rPr>
      </w:pPr>
    </w:p>
    <w:p w14:paraId="10C30A7C"/>
    <w:sectPr>
      <w:headerReference r:id="rId3" w:type="default"/>
      <w:footerReference r:id="rId4" w:type="default"/>
      <w:pgSz w:w="11906" w:h="16838"/>
      <w:pgMar w:top="1417" w:right="1134" w:bottom="1417" w:left="1134" w:header="680"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0BF2">
    <w:pPr>
      <w:wordWrap w:val="0"/>
      <w:ind w:right="105" w:rightChars="50"/>
      <w:jc w:val="right"/>
      <w:rPr>
        <w:rFonts w:hint="eastAsia" w:ascii="宋体" w:hAnsi="宋体" w:eastAsia="宋体" w:cs="宋体"/>
        <w:sz w:val="18"/>
        <w:szCs w:val="18"/>
      </w:rPr>
    </w:pPr>
    <w:r>
      <w:rPr>
        <w:rFonts w:hint="eastAsia" w:ascii="宋体" w:hAnsi="宋体" w:eastAsia="宋体" w:cs="宋体"/>
        <w:sz w:val="18"/>
        <w:szCs w:val="18"/>
      </w:rPr>
      <w:t>第</w:t>
    </w:r>
    <w:r>
      <w:rPr>
        <w:rFonts w:hint="eastAsia" w:ascii="宋体" w:hAnsi="宋体" w:eastAsia="宋体" w:cs="宋体"/>
        <w:sz w:val="18"/>
        <w:szCs w:val="18"/>
        <w:lang w:eastAsia="zh-CN"/>
      </w:rPr>
      <w:t xml:space="preserve">     </w:t>
    </w:r>
    <w:r>
      <w:rPr>
        <w:rFonts w:hint="eastAsia" w:ascii="宋体" w:hAnsi="宋体" w:eastAsia="宋体" w:cs="宋体"/>
        <w:sz w:val="18"/>
        <w:szCs w:val="18"/>
      </w:rPr>
      <w:t>页 共</w:t>
    </w:r>
    <w:r>
      <w:rPr>
        <w:rFonts w:hint="eastAsia" w:ascii="宋体" w:hAnsi="宋体" w:eastAsia="宋体" w:cs="宋体"/>
        <w:sz w:val="18"/>
        <w:szCs w:val="18"/>
        <w:lang w:eastAsia="zh-CN"/>
      </w:rPr>
      <w:t xml:space="preserve">     </w:t>
    </w:r>
    <w:r>
      <w:rPr>
        <w:rFonts w:hint="eastAsia" w:ascii="宋体" w:hAnsi="宋体" w:eastAsia="宋体" w:cs="宋体"/>
        <w:sz w:val="18"/>
        <w:szCs w:val="18"/>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B7E9">
    <w:pPr>
      <w:widowControl w:val="0"/>
      <w:kinsoku/>
      <w:autoSpaceDE/>
      <w:autoSpaceDN/>
      <w:adjustRightInd/>
      <w:snapToGrid/>
      <w:jc w:val="center"/>
      <w:textAlignment w:val="auto"/>
      <w:rPr>
        <w:rFonts w:hint="eastAsia" w:ascii="宋体" w:hAnsi="宋体" w:eastAsia="宋体" w:cs="Times New Roman"/>
        <w:snapToGrid/>
        <w:kern w:val="2"/>
        <w:sz w:val="28"/>
        <w:szCs w:val="28"/>
        <w:lang w:eastAsia="zh-CN"/>
      </w:rPr>
    </w:pPr>
  </w:p>
  <w:p w14:paraId="5B054F71">
    <w:pPr>
      <w:widowControl w:val="0"/>
      <w:kinsoku/>
      <w:autoSpaceDE/>
      <w:autoSpaceDN/>
      <w:adjustRightInd/>
      <w:snapToGrid/>
      <w:jc w:val="center"/>
      <w:textAlignment w:val="auto"/>
      <w:rPr>
        <w:lang w:eastAsia="zh-CN"/>
      </w:rPr>
    </w:pPr>
    <w:r>
      <w:rPr>
        <w:rFonts w:hint="eastAsia" w:ascii="宋体" w:hAnsi="宋体" w:eastAsia="宋体" w:cs="Times New Roman"/>
        <w:snapToGrid/>
        <w:kern w:val="2"/>
        <w:sz w:val="28"/>
        <w:szCs w:val="28"/>
        <w:lang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9620B8"/>
    <w:rsid w:val="03EC192C"/>
    <w:rsid w:val="07F82A8A"/>
    <w:rsid w:val="0AEA1CD4"/>
    <w:rsid w:val="0B3927B1"/>
    <w:rsid w:val="129104D2"/>
    <w:rsid w:val="1505076C"/>
    <w:rsid w:val="2361791E"/>
    <w:rsid w:val="29035F71"/>
    <w:rsid w:val="345C3693"/>
    <w:rsid w:val="388B351C"/>
    <w:rsid w:val="389620B8"/>
    <w:rsid w:val="3BDF7DAC"/>
    <w:rsid w:val="50F37430"/>
    <w:rsid w:val="647F250B"/>
    <w:rsid w:val="66B4197E"/>
    <w:rsid w:val="76334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b/>
      <w:bCs/>
      <w:sz w:val="32"/>
      <w:szCs w:val="32"/>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2025-10-27T06:36:00Z</dcterms:created>
  <dc:creator>侯哥18953068311</dc:creator>
  <cp:lastModifiedBy>侯哥18953068311</cp:lastModifiedBy>
  <dcterms:modified xsi:type="dcterms:W3CDTF">2025-12-30T07:53:10Z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406A84E4EF3A4DC18B0C47F7F86D803E_11</vt:lpwstr>
  </property>
</Properties>
</file>